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Муниципальное бюджетное общеобразовательное учреждение «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Бетькинская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средняя общеобразовательная школа» </w:t>
      </w:r>
      <w:proofErr w:type="spell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Тукаевского</w:t>
      </w:r>
      <w:proofErr w:type="spell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муниципального района </w:t>
      </w: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Республики Татарстан</w:t>
      </w: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7560CC" w:rsidP="007560C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3724275" cy="1981200"/>
            <wp:effectExtent l="0" t="0" r="9525" b="0"/>
            <wp:docPr id="1" name="Рисунок 1" descr="C:\Users\zamdirectora\Downloads\сканирование0001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ownloads\сканирование0001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205154" w:rsidP="0020515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</w:pPr>
      <w:r w:rsidRPr="00F80D2B">
        <w:rPr>
          <w:rFonts w:ascii="Times New Roman" w:eastAsiaTheme="minorEastAsia" w:hAnsi="Times New Roman" w:cs="Times New Roman"/>
          <w:b/>
          <w:sz w:val="40"/>
          <w:szCs w:val="40"/>
          <w:lang w:eastAsia="ru-RU"/>
        </w:rPr>
        <w:t>Рабочие программы</w:t>
      </w:r>
    </w:p>
    <w:p w:rsidR="00205154" w:rsidRPr="00F80D2B" w:rsidRDefault="00205154" w:rsidP="0020515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80D2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учебного предмета, курса</w:t>
      </w: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</w:pPr>
      <w:r w:rsidRPr="00F80D2B"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 w:bidi="ru-RU"/>
        </w:rPr>
        <w:t>биологии</w:t>
      </w: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Уровень образования (класс): </w:t>
      </w:r>
      <w:r w:rsidRPr="00F80D2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основное общее образование, 5-9 классы</w:t>
      </w: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ru-RU" w:bidi="ru-RU"/>
        </w:rPr>
      </w:pP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</w:t>
      </w:r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Разработано: ШМО учителей </w:t>
      </w:r>
      <w:proofErr w:type="gramStart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естественно-научного</w:t>
      </w:r>
      <w:proofErr w:type="gramEnd"/>
      <w:r w:rsidRPr="00F80D2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цикла</w:t>
      </w:r>
    </w:p>
    <w:p w:rsidR="00205154" w:rsidRPr="00F80D2B" w:rsidRDefault="00205154" w:rsidP="0020515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60CC" w:rsidRDefault="007560CC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Биология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курса биологии в основной школе: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научится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научными методами для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распознания биологических проблем;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научное объяснение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биологическим фактам, процессам, явлениям, закономерностям, их роли в жизни организмов и человека; проводить наблюдения за живыми объектами, собственным организмом; описывать биологические объекты, процессы и явления; ставить несложные биологические эксперименты и интерпретировать их результаты.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овладеет системой биологических знаний – понятиями, закономерностями, законами, теориями, имеющими важное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общеобразовательное и познавательное значение; сведениями по истории становления биологии как науки.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 освоит общие приемы: оказания первой помощи; рациональной организации т руда и отдыха; выращивания и размножения культурных растений и домашних животных, ухода за ними; проведения наблюдений за состоянием собственного организма; правила работы в кабинете биологии, с биологическими приборами и инструментами.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Выпускник приобретет навыки использования научно </w:t>
      </w:r>
      <w:proofErr w:type="gramStart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осознанно использовать знания основных правил поведения в природе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основ здорового образа жизни в быту;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ориентироваться в системе познавательных ценностей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– воспринимать информацию биологического содержания в научно–популярной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литературе, средствах массовой информации и Интернет-ресурсах,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критически оценивать полученную информацию, анализируя е </w:t>
      </w:r>
      <w:proofErr w:type="spellStart"/>
      <w:proofErr w:type="gramStart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</w:t>
      </w:r>
      <w:proofErr w:type="spellEnd"/>
      <w:proofErr w:type="gramEnd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содержание и данные об источнике информации;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создавать собственные письменные и устные сообщения о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Живые организмы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аргументировать, </w:t>
      </w:r>
      <w:proofErr w:type="spellStart"/>
      <w:proofErr w:type="gramStart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иводить</w:t>
      </w:r>
      <w:proofErr w:type="spellEnd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доказательства различий растений,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грибов и бактерий;</w:t>
      </w:r>
    </w:p>
    <w:p w:rsid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классификацию биологических объектов  (растений,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животных, бактерий, грибов) на основе определения их принадлежности к определенной систематической </w:t>
      </w:r>
      <w:proofErr w:type="spellStart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</w:t>
      </w:r>
      <w:proofErr w:type="gramStart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;р</w:t>
      </w:r>
      <w:proofErr w:type="gramEnd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аскрывать</w:t>
      </w:r>
      <w:proofErr w:type="spellEnd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роль биологии в практической деятельности людей; роль различных организмов в жизни человека;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выявлять примеры и раскрывать сущность приспособленности организмов к среде обитания;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биологические объекты  (растения, животные, бактерии,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грибы), процессы жизнедеятельности; делать выводы и умозаключения на основе сравнения;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взаимосвязи между особенностями строения и функциями клеток и тканей, органов и систем органов;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аргументировать основные правила поведения в природе;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последствия деятельности человека в природе;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соблюдать правила работы в кабинете биологии.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находить информацию о растениях, животных грибах и </w:t>
      </w:r>
      <w:proofErr w:type="spellStart"/>
      <w:proofErr w:type="gramStart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бакт</w:t>
      </w:r>
      <w:proofErr w:type="spellEnd"/>
      <w:proofErr w:type="gramEnd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ериях</w:t>
      </w:r>
      <w:proofErr w:type="spellEnd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научно-популярной литературе, биологических словарях, справочниках,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Интернет ресурсе, анализировать и оценивать ее, переводить из одной формы в </w:t>
      </w:r>
      <w:proofErr w:type="spellStart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другую;основам</w:t>
      </w:r>
      <w:proofErr w:type="spellEnd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исследовательской и проектной деятельности по изучению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организмов различных царств живой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природы, включая умения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формулировать задачи, представлять работу на защиту и защищать ее.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использовать </w:t>
      </w:r>
      <w:proofErr w:type="spellStart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премы</w:t>
      </w:r>
      <w:proofErr w:type="spellEnd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оказания первой помощи при отравлении ядовитыми грибами, ядовитыми растениями, укусах животных; работы с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определителями растений; размножения и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выращивания культурных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растений, уходом за домашними животными;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ориентироваться в системе моральных норм и ценностей по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отношению к объектам живой природы (признание высокой ценности жизни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 всех ее проявлениях, экологическое сознание,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эмоционально-ценностное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отношение к объектам живой природы);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осознанно использовать знания основных правил поведения в природе;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выбирать целевые и смысловые установки в своих действиях и поступках по отношению к живой природе;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Человек и его здоровье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выделять существенные признаки биологических объектов (животных клеток и тканей, органов и систем органов человека) и процессов жизнедеятельности, характерных для организма человека;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аргументировать, приводить доказательства взаимосвязи человека и окружающей среды, родства человека с животными;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аргументировать, приводить доказательства отличий человека от животных;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аргументировать, приводить доказательства необходимости соблюдения мер профилактики заболеваний, травматизма, стрессов, вредны х привычек, нарушения осанки, зрения, слуха, инфекционных и простудных заболеваний;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эволюцию вида Человек разумный на примерах сопоставления биологических объектов и других материальных артефактов;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выявлять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примеры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пояснять проявление наследственных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заболеваний у человека, сущность процессов наследственности и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изменчивости, присущей человеку;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по внешнему виду, схемам и описаниям реальные биологические объекты (клетки, ткани органы, системы органов) или их изображения, выявлять отличительные признаки биологических объектов;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биологические объекты (клетки, ткани, органы, системы органов), процессы жизнедеятельности (питание, дыхание, обмен веществ,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выделение и др.); </w:t>
      </w:r>
      <w:proofErr w:type="gramEnd"/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делать выводы и умозаключения на основе сравнения;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методы биологической науки: наблюдать и описывать биологические объекты и процессы; проводить исследования с организмом человека и объяснять их результаты;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аргументировать основные принципы здорового образа жизни,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рациональной организации труда и отдыха;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влияние факторов риска на здоровье человека;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использовать приемы оказания первой помощи;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соблюдать правила работы в кабинете биологии.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объяснять необходимость применения тех или иных приемов при оказании первой доврачебной помощи при отравлениях, ожогах,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обморожениях, травмах, спасении утопающего, кровотечениях;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находить информацию о строении и жизнедеятельности человека в научно-популярной литературе, биологических словарях, справочниках,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Интернет-ресурсе</w:t>
      </w:r>
      <w:proofErr w:type="gramEnd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анализировать и оценивать ее, переводить из одной формы в другую;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ориентироваться в системе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моральных норм и ценностей по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отношению к собственному здоровью и здоровью других людей;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находить в учебной, научно-популярной литературе, Интернет-ресурсах информацию об организме человека, оформлять ее в виде устных сообщений и докладов;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последствия влияния факторов риска на здоровье человека.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собственные письменные и устные сообщения об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организме человека и его жизнедеятельности на основе нескольких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источников информации, сопровождать выступление презентацией, учитывая особенности аудитории сверстников;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 в группе сверстников при решении познавательных задач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связанных с особенностями строения и жизнедеятельности организма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человека,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Общие биологические закономерности 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научится: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существенные признаки биологических объектов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ab/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(вида,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экосистемы, биосферы) и процессов, характерных для сообществ живых организмов;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аргументировать, приводить доказательства необходимости защиты окружающей среды;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аргументировать, приводить доказательства зависимости здоровья человека от состояния окружающей среды;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классификацию биологических объектов на основе определения их принадлежности к определенной систематической группе;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роль биологии в практической деятельности людей; роль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биологических объектов в природе и жизни человека; значение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биологического разнообразия для сохранения биосферы;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общность происхождения и эволюции организмов на основе сопоставления особенностей их строения и функционирования;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механизмы наследственности и изменчивости,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возникновения приспособленности, процесс видообразования;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различать по внешнему виду, схемам и описаниям реальные биологические объекты или их изображения, выявляя отличительные признаки биологических объектов;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биологические объекты, процессы; делать выводы и умозаключения на основе сравнения;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устанавливать взаимосвязи между особенностями строения и функциями органов и систем органов;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аргументировать основные правила поведения в природе;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последствия деятельности человека в природе;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описывать и использовать приемы выращивания и размножения культурных растений и домашних животных, ухода за ними в </w:t>
      </w:r>
      <w:proofErr w:type="spellStart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агроценозах</w:t>
      </w:r>
      <w:proofErr w:type="spellEnd"/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 в учебной, научно-популярной литературе, Интернет-ресурсах информацию о живой природе, оформлять ее в виде письменных сообщений, докладов, рефератов;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соблюдать правила работы в кабинете биологии.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Выпускник получит возможность научиться: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понимать экологические проблемы, возникающие в условиях нерационального природопользования, и пути решения этих проблем;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анализировать и оценивать целевые и смысловые установки в своих действиях и поступках по отношению к здоровью своему и окружающих, последствия влияния факторов риска на здоровье человека;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>•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находить информацию по вопросам общей биологии в научно-популярной литературе, специализированных биологических словарях,</w:t>
      </w:r>
      <w:r w:rsidRPr="0020515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справочниках, Интернет ресурсах, анализировать и оценивать ее, переводить из одной формы в другую;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ориентироваться в системе моральных норм и ценностей по отношению к объектам живой природы, собственному здоровью и здоровью других людей </w:t>
      </w:r>
      <w:proofErr w:type="gramStart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 </w:t>
      </w:r>
      <w:proofErr w:type="gramEnd"/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признание высокой ценности жизни во всех ее проявлениях,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экологическое сознание, эмоционально-ценностное отношение к объектам живой природы);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создавать собственные письменные и устные сообщения о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современных проблемах в области биологии и охраны окружающей среды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работать в группе сверстников при решении познавательных задач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связанных с теоретическими и практическими проблемами в области</w:t>
      </w:r>
      <w:r w:rsidRPr="00205154">
        <w:rPr>
          <w:rFonts w:ascii="Times New Roman" w:eastAsia="Symbol" w:hAnsi="Times New Roman" w:cs="Times New Roman"/>
          <w:sz w:val="24"/>
          <w:szCs w:val="24"/>
          <w:lang w:eastAsia="ru-RU"/>
        </w:rPr>
        <w:t xml:space="preserve"> </w:t>
      </w:r>
      <w:r w:rsidRPr="0020515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молекулярной биологии, генетики, экологии, биотехнологии, медицины и охраны окружающей среды,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5 класс</w:t>
      </w:r>
    </w:p>
    <w:tbl>
      <w:tblPr>
        <w:tblStyle w:val="a3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7229"/>
        <w:gridCol w:w="993"/>
      </w:tblGrid>
      <w:tr w:rsidR="00205154" w:rsidRPr="00205154" w:rsidTr="00AF4DA9">
        <w:trPr>
          <w:trHeight w:val="683"/>
        </w:trPr>
        <w:tc>
          <w:tcPr>
            <w:tcW w:w="184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229" w:type="dxa"/>
          </w:tcPr>
          <w:p w:rsidR="00205154" w:rsidRPr="00205154" w:rsidRDefault="00205154" w:rsidP="002051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05154" w:rsidRPr="00205154" w:rsidTr="00AF4DA9">
        <w:trPr>
          <w:trHeight w:val="683"/>
        </w:trPr>
        <w:tc>
          <w:tcPr>
            <w:tcW w:w="184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Биология – наука о живых организмах</w:t>
            </w:r>
          </w:p>
        </w:tc>
        <w:tc>
          <w:tcPr>
            <w:tcW w:w="7229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живых организмов (</w:t>
            </w:r>
            <w:r w:rsidRPr="002051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структурированность, целостность</w:t>
            </w: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обмен веществ, движение, размножение, развитие, раздражимость, приспособленность, </w:t>
            </w:r>
            <w:r w:rsidRPr="002051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наследственность и изменчивость</w:t>
            </w: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их проявление у растений, животных, грибов и бактерий.</w:t>
            </w:r>
            <w:proofErr w:type="gramEnd"/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205154" w:rsidRPr="00205154" w:rsidTr="00AF4DA9">
        <w:trPr>
          <w:trHeight w:val="683"/>
        </w:trPr>
        <w:tc>
          <w:tcPr>
            <w:tcW w:w="1843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Многообразие организмов</w:t>
            </w:r>
          </w:p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Клеточные и неклеточные формы жизни. Организм. Классификация организмов. Принципы классификации. Одноклеточные и многоклеточные организмы. Основные царства </w:t>
            </w: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живой природы.</w:t>
            </w:r>
          </w:p>
          <w:p w:rsidR="00205154" w:rsidRPr="00205154" w:rsidRDefault="00205154" w:rsidP="0020515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</w:p>
        </w:tc>
      </w:tr>
      <w:tr w:rsidR="00205154" w:rsidRPr="00205154" w:rsidTr="00AF4DA9">
        <w:trPr>
          <w:trHeight w:val="683"/>
        </w:trPr>
        <w:tc>
          <w:tcPr>
            <w:tcW w:w="1843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Клеточное строение организмов</w:t>
            </w:r>
          </w:p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Клетка – основа строения и жизнедеятельности организмов. </w:t>
            </w:r>
            <w:r w:rsidRPr="002051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История изучения клетки. Методы изучения клетки.</w:t>
            </w: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Строение и жизнедеятельность клетки. Бактериальная клетка. Животная клетка. Растительная клетка. Грибная клетка. </w:t>
            </w:r>
            <w:r w:rsidRPr="002051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Ткани организмов.</w:t>
            </w: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05154" w:rsidRPr="00205154" w:rsidTr="00AF4DA9">
        <w:trPr>
          <w:trHeight w:val="1224"/>
        </w:trPr>
        <w:tc>
          <w:tcPr>
            <w:tcW w:w="1843" w:type="dxa"/>
          </w:tcPr>
          <w:p w:rsidR="00205154" w:rsidRPr="00205154" w:rsidRDefault="00205154" w:rsidP="00205154">
            <w:pPr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Среды жизни 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205154" w:rsidRPr="00205154" w:rsidRDefault="00205154" w:rsidP="002051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обитания. Факторы </w:t>
            </w:r>
            <w:r w:rsidRPr="00205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 </w:t>
            </w:r>
            <w:r w:rsidRPr="002051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Растительный и животный мир родного края</w:t>
            </w:r>
            <w:r w:rsidRPr="0020515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.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205154" w:rsidRPr="00205154" w:rsidTr="00AF4DA9">
        <w:trPr>
          <w:trHeight w:val="372"/>
        </w:trPr>
        <w:tc>
          <w:tcPr>
            <w:tcW w:w="9072" w:type="dxa"/>
            <w:gridSpan w:val="2"/>
          </w:tcPr>
          <w:p w:rsidR="00205154" w:rsidRPr="00205154" w:rsidRDefault="00205154" w:rsidP="002051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6 класс</w:t>
      </w:r>
    </w:p>
    <w:tbl>
      <w:tblPr>
        <w:tblStyle w:val="a3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229"/>
        <w:gridCol w:w="993"/>
      </w:tblGrid>
      <w:tr w:rsidR="00205154" w:rsidRPr="00205154" w:rsidTr="00AF4DA9">
        <w:trPr>
          <w:trHeight w:val="683"/>
        </w:trPr>
        <w:tc>
          <w:tcPr>
            <w:tcW w:w="2127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7229" w:type="dxa"/>
          </w:tcPr>
          <w:p w:rsidR="00205154" w:rsidRPr="00205154" w:rsidRDefault="00205154" w:rsidP="002051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05154" w:rsidRPr="00205154" w:rsidTr="00AF4DA9">
        <w:trPr>
          <w:trHeight w:val="683"/>
        </w:trPr>
        <w:tc>
          <w:tcPr>
            <w:tcW w:w="2127" w:type="dxa"/>
          </w:tcPr>
          <w:p w:rsidR="00205154" w:rsidRPr="00205154" w:rsidRDefault="00205154" w:rsidP="00205154">
            <w:pPr>
              <w:tabs>
                <w:tab w:val="num" w:pos="851"/>
              </w:tabs>
              <w:overflowPunct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Царство Бактерии </w:t>
            </w:r>
          </w:p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Бактерии, их строение и жизнедеятельность. Роль бактерий в природе, жизни человека. Меры профилактики заболеваний, вызываемых бактериями. </w:t>
            </w:r>
            <w:r w:rsidRPr="002051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Значение работ Р. Коха и Л. Пастера.</w:t>
            </w: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205154" w:rsidRPr="00205154" w:rsidTr="00AF4DA9">
        <w:trPr>
          <w:trHeight w:val="683"/>
        </w:trPr>
        <w:tc>
          <w:tcPr>
            <w:tcW w:w="2127" w:type="dxa"/>
          </w:tcPr>
          <w:p w:rsidR="00205154" w:rsidRPr="00205154" w:rsidRDefault="00205154" w:rsidP="00205154">
            <w:pPr>
              <w:tabs>
                <w:tab w:val="num" w:pos="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Царство Грибы</w:t>
            </w:r>
          </w:p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205154" w:rsidRPr="00205154" w:rsidRDefault="00205154" w:rsidP="0020515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Отличительные особенности грибов.</w:t>
            </w:r>
            <w:r w:rsidRPr="00205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Многообразие грибов. </w:t>
            </w: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грибов в природе, жизни человека. Грибы-паразиты. Съедобные и ядовитые грибы. Первая помощь при отравлении грибами. Меры профилактики заболеваний, вызываемых грибами. Лишайники, их роль в природе и жизни человека.</w:t>
            </w: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205154" w:rsidRPr="00205154" w:rsidTr="00AF4DA9">
        <w:trPr>
          <w:trHeight w:val="683"/>
        </w:trPr>
        <w:tc>
          <w:tcPr>
            <w:tcW w:w="2127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Многообразие растений</w:t>
            </w:r>
          </w:p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растений. Водоросли – низшие растения. Многообразие водорослей. Высшие споровые растения (мхи, папоротники, хвощи, плауны), отличительные особенности и многообразие. Отдел Голосеменные, отличительные особенности и многообразие. Отдел Покрытосеменные (Цветковые), отличительные особенности. </w:t>
            </w: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205154" w:rsidRPr="00205154" w:rsidTr="00AF4DA9">
        <w:trPr>
          <w:trHeight w:val="683"/>
        </w:trPr>
        <w:tc>
          <w:tcPr>
            <w:tcW w:w="2127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Клеточное строение организмов</w:t>
            </w:r>
          </w:p>
        </w:tc>
        <w:tc>
          <w:tcPr>
            <w:tcW w:w="7229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и жизнедеятельность клетки. Растительная клетка. </w:t>
            </w:r>
            <w:r w:rsidRPr="002051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Ткани организмов.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205154" w:rsidRPr="00205154" w:rsidTr="00AF4DA9">
        <w:trPr>
          <w:trHeight w:val="683"/>
        </w:trPr>
        <w:tc>
          <w:tcPr>
            <w:tcW w:w="2127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Многообразие растений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Органы цветкового растения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Микроскопическое строение растений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tabs>
                <w:tab w:val="num" w:pos="34"/>
                <w:tab w:val="left" w:pos="1160"/>
              </w:tabs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Жизнедеятельность цветковых растений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 Однодольные и Двудольные. Многообразие цветковых растений. Меры профилактики заболеваний, вызываемых растениями.</w:t>
            </w:r>
            <w:r w:rsidRPr="00205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Семя. </w:t>
            </w: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семени. Корень. Зоны корня. Виды корней. Корневые системы. Значение корня. Видоизменения корней</w:t>
            </w:r>
            <w:r w:rsidRPr="0020515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Побег. Генеративные и вегетативные побеги. Строение побега. Разнообразие и значение побегов. Видоизмененные побеги. Почки. Вегетативные и генеративные почки. Строение листа. Листорасположение. Жилкование листа. Стебель. Строение и значение стебля. Строение и значение цветка. Соцветия. Опыление. Виды опыления. Строение и значение плода. Многообразие плодов. Распространение плодов.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Разнообразие растительных клеток. Ткани растений. Микроскопическое строение корня. Корневой волосок. Микроскопическое строение стебля. Микроскопическое строение </w:t>
            </w: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листа.</w:t>
            </w:r>
          </w:p>
          <w:p w:rsidR="00205154" w:rsidRPr="00205154" w:rsidRDefault="00205154" w:rsidP="00205154">
            <w:pPr>
              <w:tabs>
                <w:tab w:val="left" w:pos="1160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</w:t>
            </w:r>
            <w:r w:rsidRPr="0020515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Движения</w:t>
            </w:r>
            <w:r w:rsidRPr="00205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Рост, развитие и размножение растений. Половое размножение растений. </w:t>
            </w:r>
            <w:r w:rsidRPr="0020515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Оплодотворение у цветковых растений.</w:t>
            </w:r>
            <w:r w:rsidRPr="0020515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Вегетативное размножение растений. Приемы выращивания и размножения растений и ухода за ними. Космическая роль зеленых растений.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</w:tr>
      <w:tr w:rsidR="00205154" w:rsidRPr="00205154" w:rsidTr="00AF4DA9">
        <w:trPr>
          <w:trHeight w:val="683"/>
        </w:trPr>
        <w:tc>
          <w:tcPr>
            <w:tcW w:w="2127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Царство Растения</w:t>
            </w:r>
          </w:p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Многообразие и значение растений в природе и жизни человека. Общее знакомство с цветковыми растениями. Растительные ткани и органы растений. Вегетативные и генеративные органы. Жизненные формы растений. Растение – целостный организм (биосистема). Условия обитания растений. Среды обитания растений. Сезонные явления в жизни растений. </w:t>
            </w: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205154" w:rsidRPr="00205154" w:rsidTr="00AF4DA9">
        <w:trPr>
          <w:trHeight w:val="274"/>
        </w:trPr>
        <w:tc>
          <w:tcPr>
            <w:tcW w:w="2127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205154" w:rsidRPr="00205154" w:rsidRDefault="00205154" w:rsidP="0020515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05154" w:rsidRPr="00205154" w:rsidRDefault="00205154" w:rsidP="0020515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</w:tr>
    </w:tbl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7 класс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6804"/>
        <w:gridCol w:w="1276"/>
      </w:tblGrid>
      <w:tr w:rsidR="00205154" w:rsidRPr="00205154" w:rsidTr="00205154">
        <w:tc>
          <w:tcPr>
            <w:tcW w:w="1985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804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часов</w:t>
            </w:r>
          </w:p>
        </w:tc>
      </w:tr>
      <w:tr w:rsidR="00205154" w:rsidRPr="00205154" w:rsidTr="00205154">
        <w:tc>
          <w:tcPr>
            <w:tcW w:w="1985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Царство Животные</w:t>
            </w:r>
          </w:p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804" w:type="dxa"/>
            <w:shd w:val="clear" w:color="auto" w:fill="auto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Общее знакомство с животными. Животные ткани, органы и системы органов животных.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Организм животного как биосистема.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Многообразие и классификация животных. Среды обитания животных. Сезонные явления в жизни животных. Поведение животных (раздражимость, рефлексы и инстинкты). Разнообразие отношений животных в природе. Значение животных в природе и жизни человека.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33</w:t>
            </w:r>
          </w:p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5154" w:rsidRPr="00205154" w:rsidTr="00205154">
        <w:trPr>
          <w:trHeight w:val="1395"/>
        </w:trPr>
        <w:tc>
          <w:tcPr>
            <w:tcW w:w="1985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Одно-клеточные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животные, </w:t>
            </w:r>
          </w:p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или</w:t>
            </w:r>
            <w:proofErr w:type="gramStart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ростей-</w:t>
            </w:r>
          </w:p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шие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205154" w:rsidRPr="00205154" w:rsidRDefault="00205154" w:rsidP="00205154">
            <w:pPr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характеристика простейших. Происхождение простейших. Значение простейших в природе и жизни человека. Пути заражения человека и животных паразитическими простейшими. Меры профилактики заболеваний, вызываемых одноклеточными животными.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205154" w:rsidRPr="00205154" w:rsidTr="00205154">
        <w:trPr>
          <w:trHeight w:val="1132"/>
        </w:trPr>
        <w:tc>
          <w:tcPr>
            <w:tcW w:w="1985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Тип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Кишечно-</w:t>
            </w:r>
          </w:p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полостные</w:t>
            </w:r>
          </w:p>
        </w:tc>
        <w:tc>
          <w:tcPr>
            <w:tcW w:w="6804" w:type="dxa"/>
            <w:shd w:val="clear" w:color="auto" w:fill="auto"/>
          </w:tcPr>
          <w:p w:rsidR="00205154" w:rsidRPr="00205154" w:rsidRDefault="00205154" w:rsidP="00205154">
            <w:pPr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Многоклеточные животные.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Общая характеристика типа </w:t>
            </w:r>
            <w:proofErr w:type="gramStart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Кишечнополостные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Регенерация. Происхождение </w:t>
            </w:r>
            <w:proofErr w:type="gramStart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кишечнополостных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Значение </w:t>
            </w:r>
            <w:proofErr w:type="gramStart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кишечнополостных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   природе и жизни человека.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05154" w:rsidRPr="00205154" w:rsidTr="00205154">
        <w:trPr>
          <w:trHeight w:val="1065"/>
        </w:trPr>
        <w:tc>
          <w:tcPr>
            <w:tcW w:w="1985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Типы червей.</w:t>
            </w:r>
          </w:p>
        </w:tc>
        <w:tc>
          <w:tcPr>
            <w:tcW w:w="6804" w:type="dxa"/>
            <w:shd w:val="clear" w:color="auto" w:fill="auto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Тип Плоские черви, общая характеристика. Тип Круглые черви, общая характеристика. Тип Кольчатые черви, общая характеристика. Паразитические плоские и круглые черви. Пути заражения человека и животных паразитическими червями. Меры профилактики заражения. Значение дождевых червей в почвообразовании.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Происхождение червей.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05154" w:rsidRPr="00205154" w:rsidTr="00205154">
        <w:trPr>
          <w:trHeight w:val="765"/>
        </w:trPr>
        <w:tc>
          <w:tcPr>
            <w:tcW w:w="1985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Тип Моллюски</w:t>
            </w:r>
          </w:p>
        </w:tc>
        <w:tc>
          <w:tcPr>
            <w:tcW w:w="6804" w:type="dxa"/>
            <w:shd w:val="clear" w:color="auto" w:fill="auto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Общая характеристика типа Моллюски. Многообразие моллюсков.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Происхождение моллюсков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 их значение в природе и жизни человека.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154" w:rsidRPr="00205154" w:rsidTr="00205154">
        <w:trPr>
          <w:trHeight w:val="557"/>
        </w:trPr>
        <w:tc>
          <w:tcPr>
            <w:tcW w:w="1985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Членис</w:t>
            </w:r>
            <w:proofErr w:type="spellEnd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тоногие</w:t>
            </w:r>
            <w:proofErr w:type="spellEnd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205154" w:rsidRPr="00205154" w:rsidRDefault="00205154" w:rsidP="00205154">
            <w:pPr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Общая характеристика типа Членистоногие. Среды жизни.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Происхождение членистоногих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Охрана членистоногих.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</w:p>
          <w:p w:rsidR="00205154" w:rsidRPr="00205154" w:rsidRDefault="00205154" w:rsidP="00205154">
            <w:pPr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Ракообразные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Особенности строения и жизнедеятельности ракообразных, их значение в природе и жизни человека. 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Класс </w:t>
            </w:r>
            <w:proofErr w:type="gramStart"/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Паукообразные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Особенности строения и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жизнедеятельности паукообразных, их значение в природе и жизни человека.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Клещи – переносчики возбудителей заболеваний животных и человека. Меры профилактики.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Класс Насекомые.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Особенности строения и жизнедеятельности насекомых. Поведение насекомых, 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инстинкты.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Значение насекомых в природе и сельскохозяйственной деятельности человека. Насекомые – вредители.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Меры по сокращению численности насекомых-вредителей. Насекомые, снижающие численность вредителей растений.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Насекомые – переносчики возбудителей и паразиты человека и домашних животных. Одомашненные насекомые: медоносная пчела и тутовый шелкопряд.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</w:tr>
      <w:tr w:rsidR="00205154" w:rsidRPr="00205154" w:rsidTr="00205154">
        <w:trPr>
          <w:trHeight w:val="559"/>
        </w:trPr>
        <w:tc>
          <w:tcPr>
            <w:tcW w:w="1985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7.Тип Хордовые.</w:t>
            </w:r>
          </w:p>
        </w:tc>
        <w:tc>
          <w:tcPr>
            <w:tcW w:w="6804" w:type="dxa"/>
            <w:shd w:val="clear" w:color="auto" w:fill="auto"/>
          </w:tcPr>
          <w:p w:rsidR="00205154" w:rsidRPr="00205154" w:rsidRDefault="00205154" w:rsidP="00205154">
            <w:pPr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Общая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характеристика типа Хордовых.                                                      Подтип </w:t>
            </w:r>
            <w:proofErr w:type="gramStart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Бесчерепные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Ланцетник.                                                        Подтип Черепные, или Позвоночные.                                                                   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Класс Рыбы.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характеристика надкласса Рыбы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Места обитания и внешнее строение рыб. Особенности внутреннего строения и процессов жизнедеятельности у рыб в связи с водным образом жизни. Размножение и развитие и миграция рыб в природе. Основные систематические группы рыб. Значение рыб в природе и жизни человека. Рыбоводство и охрана рыбных запасов.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Класс Земноводные.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Общая характеристика класса Земноводные. Места обитания и распространение земноводных. Особенности внешнего строения в связи с образом жизни. Внутреннее строение земноводных. Размножение и развитие земноводных.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Происхождение земноводных.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Многообразие современных земноводных и их охрана. Значение земноводных в природе и жизни человека                                                           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Класс Пресмыкающиеся.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Общая характеристика класса Пресмыкающиеся. Места обитания, особенности внешнего и внутреннего строения пресмыкающихся. Размножение пресмыкающихся.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Происхождение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многообразие древних пресмыкающихся. Значение пресмыкающихся в природе и жизни человека. 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Класс Птицы.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Общая характеристика класса Птицы. Места обитания и особенности внешнего строения птиц. Особенности внутреннего строения и жизнедеятельности птиц. Размножение и развитие птиц.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Сезонные явления в жизни птиц. Экологические группы птиц.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Происхождение птиц. Значение птиц в природе и жизни человека. Охрана птиц. Птицеводство.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Домашние птицы, приемы выращивания и ухода за птицами.</w:t>
            </w:r>
            <w:r w:rsidRPr="00205154">
              <w:rPr>
                <w:rFonts w:ascii="Times New Roman" w:eastAsia="NewBaskervilleC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     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Класс Млекопитающие.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Общая характеристика класса Млекопитающие. Среды жизни млекопитающих. Особенности внешнего строения, скелета и мускулатуры млекопитающих. Органы полости тела. Нервная система и поведение млекопитающих,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рассудочное поведение.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Размножение и развитие млекопитающих. Происхождение млекопитающих. Многообразие млекопитающих. Млекопитающие – переносчики возбудителей опасных заболеваний. Меры борьбы с грызунами. Меры предосторожности и первая помощь при укусах животных. Экологические группы млекопитающих.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Сезонные явления в жизни млекопитающих. Происхождение и значение млекопитающих. Охрана млекопитающих. Важнейшие породы домашних млекопитающих. Приемы выращивания и ухода за домашними млекопитающими.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Многообразие птиц и млекопитающих родного края.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</w:tr>
      <w:tr w:rsidR="00205154" w:rsidRPr="00205154" w:rsidTr="00205154">
        <w:trPr>
          <w:trHeight w:val="253"/>
        </w:trPr>
        <w:tc>
          <w:tcPr>
            <w:tcW w:w="1985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lastRenderedPageBreak/>
              <w:t>Итого</w:t>
            </w:r>
            <w:proofErr w:type="spellEnd"/>
          </w:p>
        </w:tc>
        <w:tc>
          <w:tcPr>
            <w:tcW w:w="6804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05154" w:rsidRPr="00205154" w:rsidRDefault="00205154" w:rsidP="00205154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20515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8 класс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6248"/>
        <w:gridCol w:w="911"/>
      </w:tblGrid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205154" w:rsidRPr="00205154" w:rsidTr="00AF4DA9">
        <w:trPr>
          <w:trHeight w:val="3041"/>
        </w:trPr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  <w:t>Введение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в науки о человеке</w:t>
            </w: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Значение знаний об особенностях строения и жизнедеятельности организма человека для самопознания и сохранения здоровья. Комплекс наук, изучающих организм человека. Научные методы изучения человеческого организма (наблюдение, измерение, эксперимент). Место человека в системе животного мира. Сходства и отличия человека и животных. Особенности человека как социального существа. Происхождение современного человека. Расы.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Правила работы в кабинете биологии с биологическими приборами и инструментами.  Правила  техники безопасности в кабинете биологии.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>1.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Общие свойства о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>рганизм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val="en-US" w:eastAsia="ru-RU"/>
              </w:rPr>
              <w:t>а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человека </w:t>
            </w: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Клетка – основа строения, жизнедеятельности и развития организмов. Строение, химический состав, жизненные свойства клетки. Ткани, органы и системы органов организма человека, их строение и функции. Организм человека как биосистема. Внутренняя среда организма (кровь, лимфа, тканевая жидкость). 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  <w:t>2.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Нейрогуморальная регуляция функций организма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Регуляция функций организма, способы регуляции. Механизмы регуляции функций. 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Нервная система: центральная и периферическая, соматическая и вегетативная. Нейроны, нервы, нервные узлы. Рефлекторный принцип работы нервной системы. Рефлекторная дуга. Спинной мозг. Головной мозг. Большие полушария головного мозга. </w:t>
            </w:r>
            <w:r w:rsidRPr="00205154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Особенности развития головного мозга человека и его функциональная асимметрия.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Нарушения деятельности нервной системы и их предупреждение.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Железы и их классификация. Эндокринная система. Гормоны, их роль в регуляции физиологических функций организма. Железы внутренней секреции: гипофиз, </w:t>
            </w:r>
            <w:r w:rsidRPr="00205154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эпифиз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, щитовидная железа, надпочечники. Железы смешанной секреции: </w:t>
            </w:r>
            <w:proofErr w:type="gramStart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поджелудочная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и половые железы. Регуляция функций эндокринных желез. 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  <w:t>3.Опорно-двигательная система</w:t>
            </w: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Опорно-двигательная система: строение, функции. Кость: химический состав, строение, рост. Соединение костей. Скелет человека. Особенности скелета человека, связанные с </w:t>
            </w:r>
            <w:proofErr w:type="spellStart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прямохождением</w:t>
            </w:r>
            <w:proofErr w:type="spellEnd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трудовой деятельностью. Влияние факторов окружающей среды и образа жизни на развитие скелета. Мышцы и их функции. Значение физических упражнений для правильного формирования скелета и мышц. Гиподинамия. Профилактика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травматизма. Первая помощь при травмах опорно-двигательного аппарата.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</w:tr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  <w:lastRenderedPageBreak/>
              <w:t>4.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Кровь 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и кровообращение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Функции крови и лимфы. Поддержание постоянства внутренней среды.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Гомеостаз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Состав крови. Форменные элементы крови: эритроциты, лейкоциты, тромбоциты. Группы крови. Резус-фактор. Переливание крови. Свертывание крови. Иммунитет. Факторы, влияющие на иммунитет.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Значение работ Л. Пастера и И.И. Мечникова в области иммунитета.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Роль прививок в борьбе с инфекционными заболеваниями. Кровеносная и лимфатическая системы: строение, функции. Строение сосудов. Движение крови по сосудам. Строение и работа сердца. Сердечный цикл. Пульс. Давление крови.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Движение лимфы по сосудам.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Гигиена </w:t>
            </w:r>
            <w:proofErr w:type="gramStart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сердечно-сосудистой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системы. Профилактика </w:t>
            </w:r>
            <w:proofErr w:type="gramStart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сердечно-сосудистых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заболеваний. Виды кровотечений, приемы оказания первой помощи при кровотечениях. 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  <w:t>5.Дыхание</w:t>
            </w: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Дыхательная система: строение и функции.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Этапы дыхания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. Легочные объемы. Газообмен в легких и тканях. Регуляция дыхания. Гигиена дыхания. Вред </w:t>
            </w:r>
            <w:proofErr w:type="spellStart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Предупреждение распространения инфекционных заболеваний и соблюдение мер профилактики для защиты собственного организма. Первая помощь при остановке дыхания, спасении утопающего, отравлении угарным газом.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>6.Пищеварение</w:t>
            </w: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Питание.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Пищеварение.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Пищеварительная система: строение и функции. Ферменты, роль ферментов в пищеварении. Обработка пищи в ротовой полости. Зубы и уход за ними. Слюна и слюнные железы. Глотание. Пищеварение в желудке. Желудочный сок. Аппетит. Пищеварение в тонком кишечнике. Роль печени и поджелудочной железы в пищеварении. Всасывание питательных веществ. Особенности пищеварения в толстом кишечнике. Вклад Павлова И. П. в изучение пищеварения. Гигиена питания, предотвращение желудочно-кишечных заболеваний. 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  <w:t>7.Обмен веществ и энергии.</w:t>
            </w: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Обмен веществ и превращение энергии. Две стороны обмена веществ и энергии. Обмен органических и неорганических веществ. Витамины. Проявление гиповитаминозов и авитаминозов, и меры их предупреждения. Энергетический обмен и питание. Пищевые рационы. Нормы питания. Регуляция обмена веществ. 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Поддержание температуры тела.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Терморегуляция при разных условиях среды.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Покровы тела. Уход за кожей, волосами, ногтями. Роль кожи в процессах терморегуляции. Приемы оказания первой помощи при травмах, ожогах, обморожениях и их профилактика.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8.Выделение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Мочевыделительная система: строение и функции. Процесс образования и выделения мочи, его регуляция. Заболевания органов мочевыделительной системы и меры их предупреждения. 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lastRenderedPageBreak/>
              <w:t>9.Размножение и развитие</w:t>
            </w: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Половая система: строение и функции. Оплодотворение и внутриутробное развитие.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Роды.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Рост и развитие ребенка. Половое созревание. Наследование признаков у человека. Наследственные болезни, их причины и предупреждение. Роль генетических знаний в планировании семьи. Забота о репродуктивном здоровье. Инфекции,</w:t>
            </w:r>
            <w:bookmarkStart w:id="1" w:name="page17"/>
            <w:bookmarkEnd w:id="1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передающиеся половым путем и их профилактика. ВИЧ, профилактика СПИДа.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  <w:t>10.Сенсорные системы (анализаторы)</w:t>
            </w: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Органы чувств и их значение в жизни человека. Сенсорные системы, их строение и функции. Глаз и зрение. Оптическая система глаза. Сетчатка. Зрительные рецепторы: палочки и колбочки. Нарушения зрения и их предупреждение. Ухо и слух. Строение и функции органа слуха. Гигиена слуха. Органы равновесия, мышечного чувства, осязания, обоняния и вкуса. Взаимодействие сенсорных систем. Влияние экологических факторов на органы чувств.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05154" w:rsidRPr="00205154" w:rsidTr="00AF4DA9"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>11.Высшая  нервная деятельность</w:t>
            </w: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Высшая нервная деятельность человека,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работы И. М. Сеченова, И. П. Павлова, А. А. Ухтомского и П. К. Анохина.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Безусловные и условные рефлексы, их значение. Познавательная деятельность мозга. Эмоции, память, мышление, речь. Сон и бодрствование. Значение сна. Предупреждение нарушений сна.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Индивидуальные особенности личности: способности, темперамент, характер, одаренность. Психология и поведение человека. Цели и мотивы деятельности.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Значение интеллектуальных, творческих и эстетических потребностей.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Роль обучения и воспитания в развитии психики и поведения человека.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205154" w:rsidRPr="00205154" w:rsidTr="00AF4DA9">
        <w:trPr>
          <w:trHeight w:val="4020"/>
        </w:trPr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12. Здоровье человека и его охрана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Защитно-приспособительные реакции организма. Факторы, нарушающие здоровье (гиподинамия, курение, употребление алкоголя, несбалансированное питание, стресс). Культура отношения к собственному здоровью и здоровью окружающих.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Человек и окружающая среда.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Значение окружающей среды как источника веществ и энергии. Социальная и природная среда, адаптации к ним. Краткая характеристика основных форм труда. Рациональная организация труда и отдыха.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Соблюдение правил поведения в окружающей среде, в опасных и чрезвычайных ситуациях, как основа безопасности собственной жизни. Зависимость здоровья человека от состояния окружающей среды. </w:t>
            </w: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05154" w:rsidRPr="00205154" w:rsidTr="00AF4DA9">
        <w:trPr>
          <w:trHeight w:val="285"/>
        </w:trPr>
        <w:tc>
          <w:tcPr>
            <w:tcW w:w="122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98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" w:type="pct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205154" w:rsidRPr="00205154" w:rsidRDefault="00205154" w:rsidP="00205154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9 класс</w:t>
      </w:r>
    </w:p>
    <w:tbl>
      <w:tblPr>
        <w:tblW w:w="9811" w:type="dxa"/>
        <w:jc w:val="center"/>
        <w:tblInd w:w="-4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1"/>
        <w:gridCol w:w="6464"/>
        <w:gridCol w:w="1276"/>
      </w:tblGrid>
      <w:tr w:rsidR="00205154" w:rsidRPr="00205154" w:rsidTr="00205154">
        <w:trPr>
          <w:jc w:val="center"/>
        </w:trPr>
        <w:tc>
          <w:tcPr>
            <w:tcW w:w="2071" w:type="dxa"/>
            <w:vAlign w:val="center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6464" w:type="dxa"/>
            <w:vAlign w:val="center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276" w:type="dxa"/>
            <w:vAlign w:val="center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05154" w:rsidRPr="00205154" w:rsidTr="00205154">
        <w:trPr>
          <w:trHeight w:val="2130"/>
          <w:jc w:val="center"/>
        </w:trPr>
        <w:tc>
          <w:tcPr>
            <w:tcW w:w="2071" w:type="dxa"/>
          </w:tcPr>
          <w:p w:rsidR="00205154" w:rsidRPr="00205154" w:rsidRDefault="007560CC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  <w:hyperlink r:id="rId6" w:tgtFrame="_self" w:history="1">
              <w:r w:rsidR="00205154" w:rsidRPr="00205154">
                <w:rPr>
                  <w:rFonts w:ascii="Times New Roman" w:eastAsiaTheme="minorEastAsia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Биология как наука. </w:t>
              </w:r>
            </w:hyperlink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4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Научные методы изучения, применяемые в биологии: наблюдение, описание, эксперимент. Гипотеза, модель, теория, их значение и использование в повседневной жизни. Биологические науки. Роль биологии в формировании </w:t>
            </w:r>
            <w:proofErr w:type="gramStart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естественно-научной</w:t>
            </w:r>
            <w:proofErr w:type="gramEnd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картины мира. Основные признаки живого. Уровни организации живой природы. Живые природные объекты как система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. Классификация живых природных объектов.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12 часов 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5154" w:rsidRPr="00205154" w:rsidTr="00205154">
        <w:trPr>
          <w:trHeight w:val="2250"/>
          <w:jc w:val="center"/>
        </w:trPr>
        <w:tc>
          <w:tcPr>
            <w:tcW w:w="2071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Клетка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4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Клеточная теория. Клеточное строение организмов как доказательство их родства, единства живой природы. Строение клетки: клеточная оболочка, плазматическая мембрана, цитоплазма, ядро, органоиды. Многообразие клеток. Обмен веществ и превращение энергии в клетке. Хромосомы и гены.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>Нарушения в строении и функционировании клеток – одна из причин заболевания организма.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Деление клетки – основа размножения, роста и развития организмов.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 часов</w:t>
            </w:r>
          </w:p>
        </w:tc>
      </w:tr>
      <w:tr w:rsidR="00205154" w:rsidRPr="00205154" w:rsidTr="00205154">
        <w:trPr>
          <w:trHeight w:val="416"/>
          <w:jc w:val="center"/>
        </w:trPr>
        <w:tc>
          <w:tcPr>
            <w:tcW w:w="2071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Организм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4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Клеточные и неклеточные формы жизни. Вирусы. Одноклеточные и многоклеточные организмы. Особенности химического состава  организмов: неорганические и органические вещества, их роль в организме. Обмен веществ и превращения энергии – признак живых организмов. </w:t>
            </w:r>
            <w:r w:rsidRPr="00205154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>Питание, дыхание, транспорт веществ, удаление продуктов обмена, координация и регуляция функций, движение и опора у растений и животных.</w:t>
            </w: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Рост и развитие организмов. Размножение. Бесполое и половое размножение. Половые клетки. Оплодотворение. Наследственность и изменчивость – свойства организмов. Наследственная и ненаследственная изменчивость. Приспособленность организмов к условиям среды.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</w:t>
            </w:r>
            <w:r w:rsidRPr="00205154">
              <w:rPr>
                <w:rFonts w:ascii="Times New Roman" w:eastAsiaTheme="minorEastAsia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            </w:t>
            </w:r>
            <w:r w:rsidRPr="00205154">
              <w:rPr>
                <w:rFonts w:ascii="Times New Roman" w:eastAsia="NewBaskervilleC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              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</w:t>
            </w:r>
            <w:r w:rsidRPr="00205154"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7 часов</w:t>
            </w:r>
          </w:p>
        </w:tc>
      </w:tr>
      <w:tr w:rsidR="00205154" w:rsidRPr="00205154" w:rsidTr="00205154">
        <w:trPr>
          <w:trHeight w:val="2975"/>
          <w:jc w:val="center"/>
        </w:trPr>
        <w:tc>
          <w:tcPr>
            <w:tcW w:w="2071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Вид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4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Вид, признаки вида.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Вид как основная систематическая категория живого. Популяция как форма существования вида в природе. Популяция как единица эволюции. Ч. Дарвин – основоположник учения об эволюции. Основные движущие силы эволюции в природе. Результаты эволюции: многообразие видов, приспособленность организмов к среде обитания.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Усложнение растений и животных в процессе эволюции. Происхождение основных систематических групп растений и животных.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Применение знаний о наследственности, изменчивости и искусственном отборе при выведении новых пород животных, сортов растений и штаммов микроорганизмов. 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30 часов</w:t>
            </w:r>
          </w:p>
        </w:tc>
      </w:tr>
      <w:tr w:rsidR="00205154" w:rsidRPr="00205154" w:rsidTr="00205154">
        <w:trPr>
          <w:trHeight w:val="2067"/>
          <w:jc w:val="center"/>
        </w:trPr>
        <w:tc>
          <w:tcPr>
            <w:tcW w:w="2071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Экосистемы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64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Экология, экологические факторы, их влияние на организмы. </w:t>
            </w:r>
            <w:proofErr w:type="spellStart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Экосистемная</w:t>
            </w:r>
            <w:proofErr w:type="spellEnd"/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 xml:space="preserve"> организация живой природы. Экосистема, ее основные компоненты. Структура экосистемы. Пищевые связи в экосистеме. Взаимодействие популяций разных видов в экосистеме. Естественная экосистема (б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иогеоценоз). </w:t>
            </w:r>
            <w:proofErr w:type="spellStart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Агроэкосистема</w:t>
            </w:r>
            <w:proofErr w:type="spellEnd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агроценоз</w:t>
            </w:r>
            <w:proofErr w:type="spellEnd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) как искусственное сообщество организмов.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Круговорот 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веществ и поток энергии в биогеоценозах. 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Биосфера – глобальная экосистема. В. И.  Вернадский – основоположник учения о биосфере. Структура</w:t>
            </w:r>
            <w:bookmarkStart w:id="2" w:name="page23"/>
            <w:bookmarkEnd w:id="2"/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биосферы. Распространение и роль живого вещества в биосфере.</w:t>
            </w:r>
            <w:r w:rsidRPr="00205154"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  <w:t xml:space="preserve"> Ноосфера. Краткая история эволюции биосферы.</w:t>
            </w:r>
            <w:r w:rsidRPr="0020515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Значение охраны биосферы для сохранения жизни на Земле. Биологическое разнообразие как основа устойчивости биосферы. Современные экологические проблемы, их влияние на собственную жизнь и жизнь окружающих людей. Последствия деятельности человека в экосистемах. Влияние собственных поступков на живые организмы и экосистемы.</w:t>
            </w:r>
          </w:p>
        </w:tc>
        <w:tc>
          <w:tcPr>
            <w:tcW w:w="1276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 часов</w:t>
            </w:r>
          </w:p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05154" w:rsidRPr="00205154" w:rsidTr="00205154">
        <w:trPr>
          <w:trHeight w:val="416"/>
          <w:jc w:val="center"/>
        </w:trPr>
        <w:tc>
          <w:tcPr>
            <w:tcW w:w="2071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="FranklinGothicDemiC" w:hAnsi="Times New Roman" w:cs="Times New Roman"/>
                <w:bCs/>
                <w:sz w:val="24"/>
                <w:szCs w:val="24"/>
                <w:lang w:eastAsia="ru-RU"/>
              </w:rPr>
              <w:lastRenderedPageBreak/>
              <w:t>Итого</w:t>
            </w:r>
          </w:p>
        </w:tc>
        <w:tc>
          <w:tcPr>
            <w:tcW w:w="6464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="NewBaskervilleC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05154" w:rsidRPr="00205154" w:rsidRDefault="00205154" w:rsidP="00205154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205154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68</w:t>
            </w:r>
          </w:p>
        </w:tc>
      </w:tr>
    </w:tbl>
    <w:p w:rsidR="00C90C09" w:rsidRDefault="00C90C09"/>
    <w:sectPr w:rsidR="00C9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Baskerville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FranklinGothicDemi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2AD"/>
    <w:rsid w:val="000222AD"/>
    <w:rsid w:val="00205154"/>
    <w:rsid w:val="007560CC"/>
    <w:rsid w:val="00C223BE"/>
    <w:rsid w:val="00C9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51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6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onprost.ru/content/base/part/67051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4945</Words>
  <Characters>28187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zamdirectora</cp:lastModifiedBy>
  <cp:revision>2</cp:revision>
  <dcterms:created xsi:type="dcterms:W3CDTF">2021-01-27T09:17:00Z</dcterms:created>
  <dcterms:modified xsi:type="dcterms:W3CDTF">2021-01-27T09:17:00Z</dcterms:modified>
</cp:coreProperties>
</file>